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D1C67" w14:textId="77777777" w:rsidR="00031D85" w:rsidRDefault="00031D85" w:rsidP="00031D85">
      <w:pPr>
        <w:spacing w:line="360" w:lineRule="auto"/>
        <w:rPr>
          <w:rFonts w:ascii="Arial" w:hAnsi="Arial" w:cs="Arial"/>
        </w:rPr>
      </w:pPr>
      <w:r>
        <w:rPr>
          <w:rFonts w:ascii="Arial" w:hAnsi="Arial" w:cs="Arial"/>
        </w:rPr>
        <w:t>Lesung aus dem Zweiten Buch der Könige (4, 8 - 16)</w:t>
      </w:r>
    </w:p>
    <w:p w14:paraId="5A4785AA" w14:textId="77777777" w:rsidR="00031D85" w:rsidRPr="00260BE9" w:rsidRDefault="00031D85" w:rsidP="00031D85">
      <w:pPr>
        <w:spacing w:line="360" w:lineRule="auto"/>
        <w:rPr>
          <w:rFonts w:ascii="Arial" w:hAnsi="Arial" w:cs="Arial"/>
        </w:rPr>
      </w:pPr>
    </w:p>
    <w:p w14:paraId="04DFBA54" w14:textId="77777777" w:rsidR="00031D85" w:rsidRPr="00260BE9" w:rsidRDefault="00031D85" w:rsidP="00031D85">
      <w:pPr>
        <w:spacing w:line="360" w:lineRule="auto"/>
        <w:rPr>
          <w:rFonts w:ascii="Arial" w:hAnsi="Arial" w:cs="Arial"/>
        </w:rPr>
      </w:pPr>
      <w:bookmarkStart w:id="0" w:name="a8"/>
      <w:r w:rsidRPr="00260BE9">
        <w:rPr>
          <w:rFonts w:ascii="Arial" w:hAnsi="Arial" w:cs="Arial"/>
        </w:rPr>
        <w:t xml:space="preserve">Eines Tages ging </w:t>
      </w:r>
      <w:proofErr w:type="spellStart"/>
      <w:r w:rsidRPr="00260BE9">
        <w:rPr>
          <w:rFonts w:ascii="Arial" w:hAnsi="Arial" w:cs="Arial"/>
        </w:rPr>
        <w:t>Elischa</w:t>
      </w:r>
      <w:proofErr w:type="spellEnd"/>
      <w:r w:rsidRPr="00260BE9">
        <w:rPr>
          <w:rFonts w:ascii="Arial" w:hAnsi="Arial" w:cs="Arial"/>
        </w:rPr>
        <w:t xml:space="preserve"> nach </w:t>
      </w:r>
      <w:proofErr w:type="spellStart"/>
      <w:r w:rsidRPr="00260BE9">
        <w:rPr>
          <w:rFonts w:ascii="Arial" w:hAnsi="Arial" w:cs="Arial"/>
        </w:rPr>
        <w:t>Schunem</w:t>
      </w:r>
      <w:proofErr w:type="spellEnd"/>
      <w:r w:rsidRPr="00260BE9">
        <w:rPr>
          <w:rFonts w:ascii="Arial" w:hAnsi="Arial" w:cs="Arial"/>
        </w:rPr>
        <w:t>. Dort lebte eine vornehme Frau, die ihn dringend bat, bei ihr zu essen. Seither kehrte er zum Essen bei ihr ein, sooft er vorbeikam.</w:t>
      </w:r>
      <w:bookmarkEnd w:id="0"/>
    </w:p>
    <w:p w14:paraId="15FBEDC1" w14:textId="77777777" w:rsidR="00031D85" w:rsidRPr="00260BE9" w:rsidRDefault="00031D85" w:rsidP="00031D85">
      <w:pPr>
        <w:spacing w:line="360" w:lineRule="auto"/>
        <w:rPr>
          <w:rFonts w:ascii="Arial" w:hAnsi="Arial" w:cs="Arial"/>
        </w:rPr>
      </w:pPr>
      <w:bookmarkStart w:id="1" w:name="a9"/>
      <w:r w:rsidRPr="00260BE9">
        <w:rPr>
          <w:rFonts w:ascii="Arial" w:hAnsi="Arial" w:cs="Arial"/>
        </w:rPr>
        <w:t>Sie aber sagte zu ihrem Mann: Ich weiß, dass dieser Mann, der ständig bei uns vorbeikommt, ein heiliger Gottesmann ist.</w:t>
      </w:r>
      <w:bookmarkEnd w:id="1"/>
    </w:p>
    <w:p w14:paraId="7CDCB24B" w14:textId="77777777" w:rsidR="00031D85" w:rsidRPr="00260BE9" w:rsidRDefault="00031D85" w:rsidP="00031D85">
      <w:pPr>
        <w:spacing w:line="360" w:lineRule="auto"/>
        <w:rPr>
          <w:rFonts w:ascii="Arial" w:hAnsi="Arial" w:cs="Arial"/>
        </w:rPr>
      </w:pPr>
      <w:bookmarkStart w:id="2" w:name="a10"/>
      <w:r w:rsidRPr="00260BE9">
        <w:rPr>
          <w:rFonts w:ascii="Arial" w:hAnsi="Arial" w:cs="Arial"/>
        </w:rPr>
        <w:t xml:space="preserve">Wir wollen ein kleines, gemauertes Obergemach herrichten und dort ein Bett, einen Tisch, einen Stuhl und einen Leuchter für ihn bereitstellen. Wenn er dann zu uns kommt, kann er sich dorthin zurückziehen. </w:t>
      </w:r>
      <w:bookmarkEnd w:id="2"/>
    </w:p>
    <w:p w14:paraId="39B0D564" w14:textId="77777777" w:rsidR="00031D85" w:rsidRPr="00260BE9" w:rsidRDefault="00031D85" w:rsidP="00031D85">
      <w:pPr>
        <w:spacing w:line="360" w:lineRule="auto"/>
        <w:rPr>
          <w:rFonts w:ascii="Arial" w:hAnsi="Arial" w:cs="Arial"/>
        </w:rPr>
      </w:pPr>
      <w:bookmarkStart w:id="3" w:name="a11"/>
      <w:r w:rsidRPr="00260BE9">
        <w:rPr>
          <w:rFonts w:ascii="Arial" w:hAnsi="Arial" w:cs="Arial"/>
        </w:rPr>
        <w:t xml:space="preserve">Als </w:t>
      </w:r>
      <w:proofErr w:type="spellStart"/>
      <w:r w:rsidRPr="00260BE9">
        <w:rPr>
          <w:rFonts w:ascii="Arial" w:hAnsi="Arial" w:cs="Arial"/>
        </w:rPr>
        <w:t>Elischa</w:t>
      </w:r>
      <w:proofErr w:type="spellEnd"/>
      <w:r w:rsidRPr="00260BE9">
        <w:rPr>
          <w:rFonts w:ascii="Arial" w:hAnsi="Arial" w:cs="Arial"/>
        </w:rPr>
        <w:t xml:space="preserve"> eines Tages wieder hinkam, ging er in das Obergemach, um dort zu schlafen.</w:t>
      </w:r>
      <w:bookmarkEnd w:id="3"/>
    </w:p>
    <w:p w14:paraId="4FF737C4" w14:textId="77777777" w:rsidR="00031D85" w:rsidRDefault="00031D85" w:rsidP="00031D85">
      <w:pPr>
        <w:spacing w:line="360" w:lineRule="auto"/>
        <w:rPr>
          <w:rFonts w:ascii="Arial" w:hAnsi="Arial" w:cs="Arial"/>
        </w:rPr>
      </w:pPr>
      <w:bookmarkStart w:id="4" w:name="a12"/>
      <w:r>
        <w:rPr>
          <w:rFonts w:ascii="Arial" w:hAnsi="Arial" w:cs="Arial"/>
        </w:rPr>
        <w:t>E</w:t>
      </w:r>
      <w:r w:rsidRPr="00260BE9">
        <w:rPr>
          <w:rFonts w:ascii="Arial" w:hAnsi="Arial" w:cs="Arial"/>
        </w:rPr>
        <w:t xml:space="preserve">r </w:t>
      </w:r>
      <w:r>
        <w:rPr>
          <w:rFonts w:ascii="Arial" w:hAnsi="Arial" w:cs="Arial"/>
        </w:rPr>
        <w:t>fragte seinen</w:t>
      </w:r>
      <w:r w:rsidRPr="00260BE9">
        <w:rPr>
          <w:rFonts w:ascii="Arial" w:hAnsi="Arial" w:cs="Arial"/>
        </w:rPr>
        <w:t xml:space="preserve"> Diener </w:t>
      </w:r>
      <w:proofErr w:type="spellStart"/>
      <w:r w:rsidRPr="00260BE9">
        <w:rPr>
          <w:rFonts w:ascii="Arial" w:hAnsi="Arial" w:cs="Arial"/>
        </w:rPr>
        <w:t>Gehasi</w:t>
      </w:r>
      <w:bookmarkStart w:id="5" w:name="a14"/>
      <w:bookmarkEnd w:id="4"/>
      <w:proofErr w:type="spellEnd"/>
      <w:r>
        <w:rPr>
          <w:rFonts w:ascii="Arial" w:hAnsi="Arial" w:cs="Arial"/>
        </w:rPr>
        <w:t>, was man für d</w:t>
      </w:r>
      <w:r w:rsidRPr="00260BE9">
        <w:rPr>
          <w:rFonts w:ascii="Arial" w:hAnsi="Arial" w:cs="Arial"/>
        </w:rPr>
        <w:t>ie</w:t>
      </w:r>
      <w:r>
        <w:rPr>
          <w:rFonts w:ascii="Arial" w:hAnsi="Arial" w:cs="Arial"/>
        </w:rPr>
        <w:t xml:space="preserve"> Frau tun könnte. </w:t>
      </w:r>
    </w:p>
    <w:p w14:paraId="5A233D42" w14:textId="77777777" w:rsidR="00031D85" w:rsidRPr="00260BE9" w:rsidRDefault="00031D85" w:rsidP="00031D85">
      <w:pPr>
        <w:spacing w:line="360" w:lineRule="auto"/>
        <w:rPr>
          <w:rFonts w:ascii="Arial" w:hAnsi="Arial" w:cs="Arial"/>
        </w:rPr>
      </w:pPr>
      <w:r>
        <w:rPr>
          <w:rFonts w:ascii="Arial" w:hAnsi="Arial" w:cs="Arial"/>
        </w:rPr>
        <w:t>Dieser sagte</w:t>
      </w:r>
      <w:r w:rsidRPr="00260BE9">
        <w:rPr>
          <w:rFonts w:ascii="Arial" w:hAnsi="Arial" w:cs="Arial"/>
        </w:rPr>
        <w:t>: Nun, sie hat keinen Sohn und ihr Mann ist alt.</w:t>
      </w:r>
      <w:bookmarkEnd w:id="5"/>
    </w:p>
    <w:p w14:paraId="14F1EBC4" w14:textId="77777777" w:rsidR="00031D85" w:rsidRPr="00260BE9" w:rsidRDefault="00031D85" w:rsidP="00031D85">
      <w:pPr>
        <w:spacing w:line="360" w:lineRule="auto"/>
        <w:rPr>
          <w:rFonts w:ascii="Arial" w:hAnsi="Arial" w:cs="Arial"/>
        </w:rPr>
      </w:pPr>
      <w:bookmarkStart w:id="6" w:name="a15"/>
      <w:r w:rsidRPr="00260BE9">
        <w:rPr>
          <w:rFonts w:ascii="Arial" w:hAnsi="Arial" w:cs="Arial"/>
        </w:rPr>
        <w:t>Da befahl er: Ruf sie herein! Er rief sie und sie blieb in der Tür stehen.</w:t>
      </w:r>
      <w:bookmarkEnd w:id="6"/>
    </w:p>
    <w:p w14:paraId="1FEE6910" w14:textId="77777777" w:rsidR="00031D85" w:rsidRPr="00260BE9" w:rsidRDefault="00031D85" w:rsidP="00031D85">
      <w:pPr>
        <w:spacing w:line="360" w:lineRule="auto"/>
        <w:rPr>
          <w:rFonts w:ascii="Arial" w:hAnsi="Arial" w:cs="Arial"/>
        </w:rPr>
      </w:pPr>
      <w:bookmarkStart w:id="7" w:name="a16"/>
      <w:r w:rsidRPr="00260BE9">
        <w:rPr>
          <w:rFonts w:ascii="Arial" w:hAnsi="Arial" w:cs="Arial"/>
        </w:rPr>
        <w:t xml:space="preserve">Darauf versicherte ihr </w:t>
      </w:r>
      <w:proofErr w:type="spellStart"/>
      <w:r w:rsidRPr="00260BE9">
        <w:rPr>
          <w:rFonts w:ascii="Arial" w:hAnsi="Arial" w:cs="Arial"/>
        </w:rPr>
        <w:t>Elischa</w:t>
      </w:r>
      <w:proofErr w:type="spellEnd"/>
      <w:r w:rsidRPr="00260BE9">
        <w:rPr>
          <w:rFonts w:ascii="Arial" w:hAnsi="Arial" w:cs="Arial"/>
        </w:rPr>
        <w:t xml:space="preserve">: Im nächsten Jahr um diese Zeit wirst du einen Sohn liebkosen. </w:t>
      </w:r>
      <w:bookmarkEnd w:id="7"/>
    </w:p>
    <w:p w14:paraId="06F52E92" w14:textId="77777777" w:rsidR="00031D85" w:rsidRDefault="00031D85"/>
    <w:sectPr w:rsidR="00031D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85"/>
    <w:rsid w:val="00031D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F3DD"/>
  <w15:chartTrackingRefBased/>
  <w15:docId w15:val="{B44DEF88-1E9B-4508-BF05-ED43CE91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1D85"/>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807</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Geißendörfer</dc:creator>
  <cp:keywords/>
  <dc:description/>
  <cp:lastModifiedBy>Bernd Geißendörfer</cp:lastModifiedBy>
  <cp:revision>1</cp:revision>
  <dcterms:created xsi:type="dcterms:W3CDTF">2020-06-27T11:13:00Z</dcterms:created>
  <dcterms:modified xsi:type="dcterms:W3CDTF">2020-06-27T11:14:00Z</dcterms:modified>
</cp:coreProperties>
</file>